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A64" w:rsidRDefault="00441A64" w:rsidP="009E33EF">
      <w:pPr>
        <w:pStyle w:val="AralkYok"/>
        <w:jc w:val="both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9E33EF" w:rsidRPr="00C47508" w:rsidRDefault="009E33EF" w:rsidP="009E33EF">
      <w:pPr>
        <w:pStyle w:val="AralkYok"/>
        <w:jc w:val="both"/>
        <w:rPr>
          <w:rFonts w:ascii="Arial" w:hAnsi="Arial" w:cs="Arial"/>
          <w:b/>
          <w:bCs/>
          <w:sz w:val="24"/>
          <w:szCs w:val="24"/>
        </w:rPr>
      </w:pPr>
      <w:r w:rsidRPr="00C47508">
        <w:rPr>
          <w:rFonts w:ascii="Arial" w:hAnsi="Arial" w:cs="Arial"/>
          <w:b/>
          <w:bCs/>
          <w:sz w:val="24"/>
          <w:szCs w:val="24"/>
        </w:rPr>
        <w:t xml:space="preserve">Lidya Grup, kurumsal satışta %30 büyüme hedefliyor </w:t>
      </w:r>
    </w:p>
    <w:p w:rsidR="009E33EF" w:rsidRDefault="009E33EF" w:rsidP="009E33EF">
      <w:pPr>
        <w:pStyle w:val="AralkYok"/>
        <w:jc w:val="both"/>
        <w:rPr>
          <w:rFonts w:ascii="Arial" w:hAnsi="Arial" w:cs="Arial"/>
          <w:sz w:val="32"/>
          <w:szCs w:val="32"/>
        </w:rPr>
      </w:pPr>
    </w:p>
    <w:p w:rsidR="00CD3426" w:rsidRDefault="009E33EF" w:rsidP="009E33EF">
      <w:pPr>
        <w:pStyle w:val="AralkYok"/>
        <w:jc w:val="both"/>
        <w:rPr>
          <w:rFonts w:ascii="Arial" w:hAnsi="Arial" w:cs="Arial"/>
        </w:rPr>
      </w:pPr>
      <w:r w:rsidRPr="000F00B8">
        <w:rPr>
          <w:rFonts w:ascii="Arial" w:hAnsi="Arial" w:cs="Arial"/>
        </w:rPr>
        <w:t>Dijital baskı sektörünün lideri Lidya Grup, kurumsal satış</w:t>
      </w:r>
      <w:r>
        <w:rPr>
          <w:rFonts w:ascii="Arial" w:hAnsi="Arial" w:cs="Arial"/>
        </w:rPr>
        <w:t>t</w:t>
      </w:r>
      <w:r w:rsidR="00DE35C0">
        <w:rPr>
          <w:rFonts w:ascii="Arial" w:hAnsi="Arial" w:cs="Arial"/>
        </w:rPr>
        <w:t xml:space="preserve">a bu yıl %30 büyüme hedefliyor. </w:t>
      </w:r>
      <w:r w:rsidR="00F66858">
        <w:rPr>
          <w:rFonts w:ascii="Arial" w:hAnsi="Arial" w:cs="Arial"/>
        </w:rPr>
        <w:t xml:space="preserve">Geçtiğimiz yıl, önemli projelere imza atan Lidya Grup, bu yılın ilk yarısında Türkiye’nin önemli şirketlerinin baskı projesi ihalelerini de kazanarak, başarılarını artırmaya devam ediyor. </w:t>
      </w:r>
    </w:p>
    <w:p w:rsidR="009E33EF" w:rsidRDefault="00844A08" w:rsidP="009E33EF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Bu yıla </w:t>
      </w:r>
      <w:r w:rsidR="009E33EF">
        <w:rPr>
          <w:rFonts w:ascii="Arial" w:hAnsi="Arial" w:cs="Arial"/>
        </w:rPr>
        <w:t xml:space="preserve">iyi başladıklarını ve yılın yeni başarılara açık olduğunu kaydeden </w:t>
      </w:r>
      <w:r w:rsidR="009E33EF" w:rsidRPr="00CE573A">
        <w:rPr>
          <w:rStyle w:val="il"/>
          <w:rFonts w:ascii="Arial" w:hAnsi="Arial" w:cs="Arial"/>
        </w:rPr>
        <w:t>Lidya</w:t>
      </w:r>
      <w:r w:rsidR="009E33EF" w:rsidRPr="00CE573A">
        <w:rPr>
          <w:rFonts w:ascii="Arial" w:hAnsi="Arial" w:cs="Arial"/>
        </w:rPr>
        <w:t> </w:t>
      </w:r>
      <w:r w:rsidR="009E33EF" w:rsidRPr="00CE573A">
        <w:rPr>
          <w:rStyle w:val="il"/>
          <w:rFonts w:ascii="Arial" w:hAnsi="Arial" w:cs="Arial"/>
        </w:rPr>
        <w:t>Grup</w:t>
      </w:r>
      <w:r w:rsidR="009E33EF" w:rsidRPr="00CE573A">
        <w:rPr>
          <w:rFonts w:ascii="Arial" w:hAnsi="Arial" w:cs="Arial"/>
        </w:rPr>
        <w:t> İstanbul Kurumsal Satış Müdürü Özge Öktem,</w:t>
      </w:r>
      <w:r w:rsidR="009E33EF">
        <w:rPr>
          <w:rFonts w:ascii="Arial" w:hAnsi="Arial" w:cs="Arial"/>
        </w:rPr>
        <w:t xml:space="preserve"> şunları söyledi: </w:t>
      </w:r>
    </w:p>
    <w:p w:rsidR="009E33EF" w:rsidRDefault="009E33EF" w:rsidP="009E33EF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“Lidya Grup’un benimsemiş olduğu satış modeli ve </w:t>
      </w:r>
      <w:r w:rsidRPr="009D4081">
        <w:rPr>
          <w:rFonts w:ascii="Arial" w:hAnsi="Arial" w:cs="Arial"/>
        </w:rPr>
        <w:t>hizmet</w:t>
      </w:r>
      <w:r>
        <w:rPr>
          <w:rFonts w:ascii="Arial" w:hAnsi="Arial" w:cs="Arial"/>
        </w:rPr>
        <w:t xml:space="preserve"> kalitesi</w:t>
      </w:r>
      <w:r w:rsidRPr="009D4081">
        <w:rPr>
          <w:rFonts w:ascii="Arial" w:hAnsi="Arial" w:cs="Arial"/>
        </w:rPr>
        <w:t>, müşteri</w:t>
      </w:r>
      <w:r>
        <w:rPr>
          <w:rFonts w:ascii="Arial" w:hAnsi="Arial" w:cs="Arial"/>
        </w:rPr>
        <w:t>lerle kurduğu güçlü ve şeffaf iletişim,</w:t>
      </w:r>
      <w:r w:rsidRPr="009D4081">
        <w:rPr>
          <w:rFonts w:ascii="Arial" w:hAnsi="Arial" w:cs="Arial"/>
        </w:rPr>
        <w:t xml:space="preserve"> uzun soluklu </w:t>
      </w:r>
      <w:r>
        <w:rPr>
          <w:rFonts w:ascii="Arial" w:hAnsi="Arial" w:cs="Arial"/>
        </w:rPr>
        <w:t xml:space="preserve">bir birlikteliği oluşturmaya yöneliktir. Holdingler, kamu kurumları ve şirketler; hizmet ve </w:t>
      </w:r>
      <w:proofErr w:type="gramStart"/>
      <w:r>
        <w:rPr>
          <w:rFonts w:ascii="Arial" w:hAnsi="Arial" w:cs="Arial"/>
        </w:rPr>
        <w:t>ekipman</w:t>
      </w:r>
      <w:proofErr w:type="gramEnd"/>
      <w:r>
        <w:rPr>
          <w:rFonts w:ascii="Arial" w:hAnsi="Arial" w:cs="Arial"/>
        </w:rPr>
        <w:t xml:space="preserve"> kalitesinin </w:t>
      </w:r>
      <w:proofErr w:type="spellStart"/>
      <w:r>
        <w:rPr>
          <w:rFonts w:ascii="Arial" w:hAnsi="Arial" w:cs="Arial"/>
        </w:rPr>
        <w:t>yanısıra</w:t>
      </w:r>
      <w:proofErr w:type="spellEnd"/>
      <w:r w:rsidR="00EE216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güçlü bir çözüm ortağı ile çalışmayı istemektedir</w:t>
      </w:r>
      <w:r w:rsidR="00EE216A">
        <w:rPr>
          <w:rFonts w:ascii="Arial" w:hAnsi="Arial" w:cs="Arial"/>
        </w:rPr>
        <w:t>ler</w:t>
      </w:r>
      <w:r>
        <w:rPr>
          <w:rFonts w:ascii="Arial" w:hAnsi="Arial" w:cs="Arial"/>
        </w:rPr>
        <w:t xml:space="preserve">. Lidya Grup, </w:t>
      </w:r>
      <w:r w:rsidR="00844A08">
        <w:rPr>
          <w:rFonts w:ascii="Arial" w:hAnsi="Arial" w:cs="Arial"/>
        </w:rPr>
        <w:t xml:space="preserve">güçlü </w:t>
      </w:r>
      <w:r>
        <w:rPr>
          <w:rFonts w:ascii="Arial" w:hAnsi="Arial" w:cs="Arial"/>
        </w:rPr>
        <w:t xml:space="preserve">sermaye yapısı, ülke genelindeki ofisleri ve bayilerindeki uzman satış ve teknik ekipleri ve ayrıca dijital baskı sektöründe temsil ettiği </w:t>
      </w:r>
      <w:proofErr w:type="gramStart"/>
      <w:r>
        <w:rPr>
          <w:rFonts w:ascii="Arial" w:hAnsi="Arial" w:cs="Arial"/>
        </w:rPr>
        <w:t>global</w:t>
      </w:r>
      <w:proofErr w:type="gramEnd"/>
      <w:r>
        <w:rPr>
          <w:rFonts w:ascii="Arial" w:hAnsi="Arial" w:cs="Arial"/>
        </w:rPr>
        <w:t xml:space="preserve"> markaları ile pazarda önemli bir role sahiptir. Bu güçlü yanlarımız ile birlikte girdiği</w:t>
      </w:r>
      <w:r w:rsidR="00EE216A">
        <w:rPr>
          <w:rFonts w:ascii="Arial" w:hAnsi="Arial" w:cs="Arial"/>
        </w:rPr>
        <w:t>miz bir</w:t>
      </w:r>
      <w:r>
        <w:rPr>
          <w:rFonts w:ascii="Arial" w:hAnsi="Arial" w:cs="Arial"/>
        </w:rPr>
        <w:t>çok ihaledeki başarılarımız</w:t>
      </w:r>
      <w:r w:rsidR="00EE216A">
        <w:rPr>
          <w:rFonts w:ascii="Arial" w:hAnsi="Arial" w:cs="Arial"/>
        </w:rPr>
        <w:t>ın</w:t>
      </w:r>
      <w:r>
        <w:rPr>
          <w:rFonts w:ascii="Arial" w:hAnsi="Arial" w:cs="Arial"/>
        </w:rPr>
        <w:t>, yeni projelerde de devam edeceğini ümit ediyoruz”</w:t>
      </w:r>
      <w:r w:rsidR="00EE21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dedi. </w:t>
      </w:r>
    </w:p>
    <w:p w:rsidR="009E33EF" w:rsidRDefault="009E33EF" w:rsidP="009E33EF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</w:rPr>
        <w:t>Türkiye’nin önemli şirketlerinin baskı projesi ihalelerinde</w:t>
      </w:r>
      <w:r w:rsidR="00EE216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başarılar elde ettiklerini anlatan </w:t>
      </w:r>
      <w:r w:rsidRPr="00CE573A">
        <w:rPr>
          <w:rFonts w:ascii="Arial" w:hAnsi="Arial" w:cs="Arial"/>
        </w:rPr>
        <w:t>Özge Öktem</w:t>
      </w:r>
      <w:r>
        <w:rPr>
          <w:rFonts w:ascii="Arial" w:hAnsi="Arial" w:cs="Arial"/>
        </w:rPr>
        <w:t xml:space="preserve">, önümüzdeki dönemlerde sonuçlanmasını bekledikleri </w:t>
      </w:r>
      <w:r w:rsidR="00590C88">
        <w:rPr>
          <w:rFonts w:ascii="Arial" w:hAnsi="Arial" w:cs="Arial"/>
        </w:rPr>
        <w:t>yeni ihaleler ile</w:t>
      </w:r>
      <w:r>
        <w:rPr>
          <w:rFonts w:ascii="Arial" w:hAnsi="Arial" w:cs="Arial"/>
        </w:rPr>
        <w:t xml:space="preserve"> ilgilen</w:t>
      </w:r>
      <w:r w:rsidR="00AB7930">
        <w:rPr>
          <w:rFonts w:ascii="Arial" w:hAnsi="Arial" w:cs="Arial"/>
        </w:rPr>
        <w:t xml:space="preserve">mekte olduklarını açıkladı. </w:t>
      </w:r>
    </w:p>
    <w:p w:rsidR="00AB7930" w:rsidRDefault="00AB7930" w:rsidP="009E33EF">
      <w:pPr>
        <w:pStyle w:val="AralkYok"/>
        <w:jc w:val="both"/>
        <w:rPr>
          <w:rFonts w:ascii="Arial" w:hAnsi="Arial" w:cs="Arial"/>
        </w:rPr>
      </w:pPr>
    </w:p>
    <w:p w:rsidR="009E33EF" w:rsidRPr="00201928" w:rsidRDefault="009E33EF" w:rsidP="009E33EF">
      <w:pPr>
        <w:pStyle w:val="AralkYok"/>
        <w:jc w:val="both"/>
        <w:rPr>
          <w:rFonts w:ascii="Arial" w:hAnsi="Arial" w:cs="Arial"/>
          <w:b/>
          <w:bCs/>
        </w:rPr>
      </w:pPr>
      <w:r w:rsidRPr="006F15BE">
        <w:rPr>
          <w:rFonts w:ascii="Arial" w:hAnsi="Arial" w:cs="Arial"/>
          <w:b/>
          <w:bCs/>
        </w:rPr>
        <w:t>Güvenli ve yönetilebilen baskı hizmetleri çözümünün</w:t>
      </w:r>
      <w:r>
        <w:rPr>
          <w:rFonts w:ascii="Arial" w:hAnsi="Arial" w:cs="Arial"/>
        </w:rPr>
        <w:t xml:space="preserve"> </w:t>
      </w:r>
      <w:r w:rsidRPr="00201928">
        <w:rPr>
          <w:rFonts w:ascii="Arial" w:hAnsi="Arial" w:cs="Arial"/>
          <w:b/>
          <w:bCs/>
        </w:rPr>
        <w:t>lideri</w:t>
      </w:r>
      <w:r>
        <w:rPr>
          <w:rFonts w:ascii="Arial" w:hAnsi="Arial" w:cs="Arial"/>
          <w:b/>
          <w:bCs/>
        </w:rPr>
        <w:t>,</w:t>
      </w:r>
      <w:r w:rsidRPr="00201928">
        <w:rPr>
          <w:rFonts w:ascii="Arial" w:hAnsi="Arial" w:cs="Arial"/>
          <w:b/>
          <w:bCs/>
        </w:rPr>
        <w:t xml:space="preserve"> Lidya Grup</w:t>
      </w:r>
      <w:r>
        <w:rPr>
          <w:rFonts w:ascii="Arial" w:hAnsi="Arial" w:cs="Arial"/>
          <w:b/>
          <w:bCs/>
        </w:rPr>
        <w:t>’tur</w:t>
      </w:r>
      <w:r w:rsidRPr="00201928">
        <w:rPr>
          <w:rFonts w:ascii="Arial" w:hAnsi="Arial" w:cs="Arial"/>
          <w:b/>
          <w:bCs/>
        </w:rPr>
        <w:t xml:space="preserve"> </w:t>
      </w:r>
    </w:p>
    <w:p w:rsidR="009E33EF" w:rsidRDefault="009E33EF" w:rsidP="009E33EF">
      <w:pPr>
        <w:pStyle w:val="AralkYok"/>
        <w:jc w:val="both"/>
        <w:rPr>
          <w:rFonts w:ascii="Arial" w:hAnsi="Arial" w:cs="Arial"/>
        </w:rPr>
      </w:pPr>
    </w:p>
    <w:p w:rsidR="009E33EF" w:rsidRPr="006F15BE" w:rsidRDefault="009E33EF" w:rsidP="009E33EF">
      <w:pPr>
        <w:pStyle w:val="AralkYok"/>
        <w:jc w:val="both"/>
        <w:rPr>
          <w:rFonts w:ascii="Arial" w:hAnsi="Arial" w:cs="Arial"/>
        </w:rPr>
      </w:pPr>
      <w:r w:rsidRPr="000F00B8">
        <w:rPr>
          <w:rFonts w:ascii="Arial" w:hAnsi="Arial" w:cs="Arial"/>
        </w:rPr>
        <w:t xml:space="preserve">Lidya Grup’un </w:t>
      </w:r>
      <w:r>
        <w:rPr>
          <w:rFonts w:ascii="Arial" w:hAnsi="Arial" w:cs="Arial"/>
        </w:rPr>
        <w:t xml:space="preserve">güvenli ve yönetilebilen baskı hizmetleri </w:t>
      </w:r>
      <w:r w:rsidRPr="000F00B8">
        <w:rPr>
          <w:rFonts w:ascii="Arial" w:hAnsi="Arial" w:cs="Arial"/>
        </w:rPr>
        <w:t>çözüm</w:t>
      </w:r>
      <w:r>
        <w:rPr>
          <w:rFonts w:ascii="Arial" w:hAnsi="Arial" w:cs="Arial"/>
        </w:rPr>
        <w:t xml:space="preserve">ünde </w:t>
      </w:r>
      <w:r w:rsidRPr="000F00B8">
        <w:rPr>
          <w:rFonts w:ascii="Arial" w:hAnsi="Arial" w:cs="Arial"/>
        </w:rPr>
        <w:t>lider</w:t>
      </w:r>
      <w:r>
        <w:rPr>
          <w:rFonts w:ascii="Arial" w:hAnsi="Arial" w:cs="Arial"/>
        </w:rPr>
        <w:t xml:space="preserve"> olduğunun altını çizen </w:t>
      </w:r>
      <w:r w:rsidRPr="000F00B8">
        <w:rPr>
          <w:rFonts w:ascii="Arial" w:hAnsi="Arial" w:cs="Arial"/>
          <w:color w:val="222222"/>
          <w:shd w:val="clear" w:color="auto" w:fill="FFFFFF"/>
        </w:rPr>
        <w:t xml:space="preserve">Özge Öktem, </w:t>
      </w:r>
      <w:r>
        <w:rPr>
          <w:rFonts w:ascii="Arial" w:hAnsi="Arial" w:cs="Arial"/>
          <w:color w:val="222222"/>
          <w:shd w:val="clear" w:color="auto" w:fill="FFFFFF"/>
        </w:rPr>
        <w:t xml:space="preserve">konuşmasına şöyle devam etti: </w:t>
      </w:r>
    </w:p>
    <w:p w:rsidR="009E33EF" w:rsidRDefault="009E33EF" w:rsidP="009E33EF">
      <w:pPr>
        <w:pStyle w:val="AralkYok"/>
        <w:jc w:val="both"/>
        <w:rPr>
          <w:rFonts w:ascii="Arial" w:hAnsi="Arial" w:cs="Arial"/>
        </w:rPr>
      </w:pPr>
      <w:r>
        <w:rPr>
          <w:rFonts w:ascii="Arial" w:hAnsi="Arial" w:cs="Arial"/>
          <w:color w:val="222222"/>
          <w:shd w:val="clear" w:color="auto" w:fill="FFFFFF"/>
        </w:rPr>
        <w:t>“</w:t>
      </w:r>
      <w:r>
        <w:rPr>
          <w:rFonts w:ascii="Arial" w:hAnsi="Arial" w:cs="Arial"/>
        </w:rPr>
        <w:t xml:space="preserve">Günümüzde birçok şirket, </w:t>
      </w:r>
      <w:r w:rsidRPr="000F00B8">
        <w:rPr>
          <w:rFonts w:ascii="Arial" w:hAnsi="Arial" w:cs="Arial"/>
        </w:rPr>
        <w:t>makineleri</w:t>
      </w:r>
      <w:r>
        <w:rPr>
          <w:rFonts w:ascii="Arial" w:hAnsi="Arial" w:cs="Arial"/>
        </w:rPr>
        <w:t>ni</w:t>
      </w:r>
      <w:r w:rsidRPr="000F00B8">
        <w:rPr>
          <w:rFonts w:ascii="Arial" w:hAnsi="Arial" w:cs="Arial"/>
        </w:rPr>
        <w:t xml:space="preserve"> </w:t>
      </w:r>
      <w:proofErr w:type="gramStart"/>
      <w:r w:rsidRPr="000F00B8">
        <w:rPr>
          <w:rFonts w:ascii="Arial" w:hAnsi="Arial" w:cs="Arial"/>
        </w:rPr>
        <w:t>ko</w:t>
      </w:r>
      <w:r>
        <w:rPr>
          <w:rFonts w:ascii="Arial" w:hAnsi="Arial" w:cs="Arial"/>
        </w:rPr>
        <w:t>nso</w:t>
      </w:r>
      <w:r w:rsidRPr="000F00B8">
        <w:rPr>
          <w:rFonts w:ascii="Arial" w:hAnsi="Arial" w:cs="Arial"/>
        </w:rPr>
        <w:t>lide</w:t>
      </w:r>
      <w:proofErr w:type="gramEnd"/>
      <w:r w:rsidRPr="000F0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etme ile birlikte, güvenli ve yönetilebilen baskı çözümleri yazılımı ile geliştirilmiş projeler o</w:t>
      </w:r>
      <w:r w:rsidR="00AC21CC">
        <w:rPr>
          <w:rFonts w:ascii="Arial" w:hAnsi="Arial" w:cs="Arial"/>
        </w:rPr>
        <w:t>luşturulmasını talep etmektedir</w:t>
      </w:r>
      <w:r>
        <w:rPr>
          <w:rFonts w:ascii="Arial" w:hAnsi="Arial" w:cs="Arial"/>
        </w:rPr>
        <w:t xml:space="preserve">. </w:t>
      </w:r>
      <w:r w:rsidRPr="000F00B8">
        <w:rPr>
          <w:rFonts w:ascii="Arial" w:hAnsi="Arial" w:cs="Arial"/>
        </w:rPr>
        <w:t>Gü</w:t>
      </w:r>
      <w:r>
        <w:rPr>
          <w:rFonts w:ascii="Arial" w:hAnsi="Arial" w:cs="Arial"/>
        </w:rPr>
        <w:t>venlik yazılımlarıyla birlikte kullanıcıların, kullanıcı bazlı</w:t>
      </w:r>
      <w:r w:rsidR="00AC2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hangi makineden ne kadar baskı aldıkları ve</w:t>
      </w:r>
      <w:r w:rsidR="00AC21C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iptal edilen baskı sayısı gibi maliyetleri ölçebilecekleri ve </w:t>
      </w:r>
      <w:proofErr w:type="gramStart"/>
      <w:r>
        <w:rPr>
          <w:rFonts w:ascii="Arial" w:hAnsi="Arial" w:cs="Arial"/>
        </w:rPr>
        <w:t>departman</w:t>
      </w:r>
      <w:proofErr w:type="gramEnd"/>
      <w:r>
        <w:rPr>
          <w:rFonts w:ascii="Arial" w:hAnsi="Arial" w:cs="Arial"/>
        </w:rPr>
        <w:t xml:space="preserve"> bazlı </w:t>
      </w:r>
      <w:proofErr w:type="spellStart"/>
      <w:r>
        <w:rPr>
          <w:rFonts w:ascii="Arial" w:hAnsi="Arial" w:cs="Arial"/>
        </w:rPr>
        <w:t>giderleştirebilecekleri</w:t>
      </w:r>
      <w:proofErr w:type="spellEnd"/>
      <w:r>
        <w:rPr>
          <w:rFonts w:ascii="Arial" w:hAnsi="Arial" w:cs="Arial"/>
        </w:rPr>
        <w:t xml:space="preserve"> çeşitli raporlar elde edebilmektedir. Yine</w:t>
      </w:r>
      <w:r w:rsidR="00564C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günümüzde</w:t>
      </w:r>
      <w:r w:rsidRPr="00CE573A">
        <w:rPr>
          <w:rFonts w:ascii="Arial" w:hAnsi="Arial" w:cs="Arial"/>
        </w:rPr>
        <w:t xml:space="preserve"> ISO 27001 B</w:t>
      </w:r>
      <w:r>
        <w:rPr>
          <w:rFonts w:ascii="Arial" w:hAnsi="Arial" w:cs="Arial"/>
        </w:rPr>
        <w:t>ilgi Güvenliği Yönetimi kapsamında kişisel verilerin korunması,</w:t>
      </w:r>
      <w:r w:rsidR="00564C02">
        <w:rPr>
          <w:rFonts w:ascii="Arial" w:hAnsi="Arial" w:cs="Arial"/>
        </w:rPr>
        <w:t xml:space="preserve"> belge ve cihaz güvenliği gibi </w:t>
      </w:r>
      <w:r>
        <w:rPr>
          <w:rFonts w:ascii="Arial" w:hAnsi="Arial" w:cs="Arial"/>
        </w:rPr>
        <w:t xml:space="preserve">konular büyük </w:t>
      </w:r>
      <w:r w:rsidRPr="00CE573A">
        <w:rPr>
          <w:rFonts w:ascii="Arial" w:hAnsi="Arial" w:cs="Arial"/>
        </w:rPr>
        <w:t>önem kazan</w:t>
      </w:r>
      <w:r>
        <w:rPr>
          <w:rFonts w:ascii="Arial" w:hAnsi="Arial" w:cs="Arial"/>
        </w:rPr>
        <w:t xml:space="preserve">mıştır. Lidya olarak </w:t>
      </w:r>
      <w:r w:rsidRPr="00CE573A">
        <w:rPr>
          <w:rFonts w:ascii="Arial" w:hAnsi="Arial" w:cs="Arial"/>
        </w:rPr>
        <w:t>kurduğumuz</w:t>
      </w:r>
      <w:r>
        <w:rPr>
          <w:rFonts w:ascii="Arial" w:hAnsi="Arial" w:cs="Arial"/>
        </w:rPr>
        <w:t xml:space="preserve"> bu</w:t>
      </w:r>
      <w:r w:rsidRPr="00CE573A">
        <w:rPr>
          <w:rFonts w:ascii="Arial" w:hAnsi="Arial" w:cs="Arial"/>
        </w:rPr>
        <w:t xml:space="preserve"> sistem sayesinde, bilgisayar veya cep telefonundan yazıcıya gönderilen bir </w:t>
      </w:r>
      <w:proofErr w:type="spellStart"/>
      <w:r w:rsidRPr="00CE573A">
        <w:rPr>
          <w:rFonts w:ascii="Arial" w:hAnsi="Arial" w:cs="Arial"/>
        </w:rPr>
        <w:t>evrağın</w:t>
      </w:r>
      <w:proofErr w:type="spellEnd"/>
      <w:r w:rsidRPr="00CE573A">
        <w:rPr>
          <w:rFonts w:ascii="Arial" w:hAnsi="Arial" w:cs="Arial"/>
        </w:rPr>
        <w:t xml:space="preserve"> çıktısı,</w:t>
      </w:r>
      <w:r>
        <w:rPr>
          <w:rFonts w:ascii="Arial" w:hAnsi="Arial" w:cs="Arial"/>
        </w:rPr>
        <w:t xml:space="preserve"> ancak</w:t>
      </w:r>
      <w:r w:rsidRPr="00CE573A">
        <w:rPr>
          <w:rFonts w:ascii="Arial" w:hAnsi="Arial" w:cs="Arial"/>
        </w:rPr>
        <w:t xml:space="preserve"> ilgili kişi kartını makineye okutm</w:t>
      </w:r>
      <w:r>
        <w:rPr>
          <w:rFonts w:ascii="Arial" w:hAnsi="Arial" w:cs="Arial"/>
        </w:rPr>
        <w:t xml:space="preserve">ası ile alınabilir. Lidya’nın güvenli ve yönetilebilen baskı hizmetleri </w:t>
      </w:r>
      <w:r>
        <w:rPr>
          <w:rFonts w:ascii="Arial" w:hAnsi="Arial" w:cs="Arial"/>
          <w:lang w:bidi="th-TH"/>
        </w:rPr>
        <w:t>çözümü</w:t>
      </w:r>
      <w:r w:rsidRPr="00CE573A">
        <w:rPr>
          <w:rFonts w:ascii="Arial" w:hAnsi="Arial" w:cs="Arial"/>
          <w:lang w:bidi="th-TH"/>
        </w:rPr>
        <w:t xml:space="preserve"> </w:t>
      </w:r>
      <w:r>
        <w:rPr>
          <w:rFonts w:ascii="Arial" w:hAnsi="Arial" w:cs="Arial"/>
          <w:lang w:bidi="th-TH"/>
        </w:rPr>
        <w:t>kapsamında; hizmet verdiğimiz bir şirkette hangi çalışanların baskı alabileceğini önceden tanımlayabilmekte, sarf malzeme ihtiyacı ve makine arızalarını da tespit ederek çözümler üretmekte ve tüm süreci merkezimizden otomasyon sistem ile yönetmekteyiz.</w:t>
      </w:r>
      <w:r w:rsidR="00564C02">
        <w:rPr>
          <w:rFonts w:ascii="Arial" w:hAnsi="Arial" w:cs="Arial"/>
          <w:lang w:bidi="th-TH"/>
        </w:rPr>
        <w:t xml:space="preserve"> Özetle, ü</w:t>
      </w:r>
      <w:r>
        <w:rPr>
          <w:rFonts w:ascii="Arial" w:hAnsi="Arial" w:cs="Arial"/>
          <w:lang w:bidi="th-TH"/>
        </w:rPr>
        <w:t xml:space="preserve">lkemizde </w:t>
      </w:r>
      <w:r>
        <w:rPr>
          <w:rFonts w:ascii="Arial" w:hAnsi="Arial" w:cs="Arial"/>
        </w:rPr>
        <w:t xml:space="preserve">güvenli ve yönetilebilen baskı hizmetleri çözümünün </w:t>
      </w:r>
      <w:r>
        <w:rPr>
          <w:rFonts w:ascii="Arial" w:hAnsi="Arial" w:cs="Arial"/>
          <w:lang w:bidi="th-TH"/>
        </w:rPr>
        <w:t xml:space="preserve">lider firması olan Lidya Grup, </w:t>
      </w:r>
      <w:r>
        <w:rPr>
          <w:rFonts w:ascii="Arial" w:hAnsi="Arial" w:cs="Arial"/>
        </w:rPr>
        <w:t>Türkiye’nin her bölgesine, aynı kalitede ve aynı sürede</w:t>
      </w:r>
      <w:r w:rsidR="00564C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kaliteli hizmet</w:t>
      </w:r>
      <w:r w:rsidR="00564C02">
        <w:rPr>
          <w:rFonts w:ascii="Arial" w:hAnsi="Arial" w:cs="Arial"/>
        </w:rPr>
        <w:t>ini</w:t>
      </w:r>
      <w:r>
        <w:rPr>
          <w:rFonts w:ascii="Arial" w:hAnsi="Arial" w:cs="Arial"/>
          <w:lang w:bidi="th-TH"/>
        </w:rPr>
        <w:t xml:space="preserve"> vermek</w:t>
      </w:r>
      <w:r w:rsidR="00564C02">
        <w:rPr>
          <w:rFonts w:ascii="Arial" w:hAnsi="Arial" w:cs="Arial"/>
          <w:lang w:bidi="th-TH"/>
        </w:rPr>
        <w:t>tedir</w:t>
      </w:r>
      <w:r>
        <w:rPr>
          <w:rFonts w:ascii="Arial" w:hAnsi="Arial" w:cs="Arial"/>
        </w:rPr>
        <w:t xml:space="preserve">” diye konuştu. </w:t>
      </w:r>
    </w:p>
    <w:p w:rsidR="009E33EF" w:rsidRDefault="009E33EF" w:rsidP="009E33EF">
      <w:pPr>
        <w:pStyle w:val="AralkYok"/>
        <w:jc w:val="both"/>
        <w:rPr>
          <w:rFonts w:ascii="Arial" w:hAnsi="Arial" w:cs="Arial"/>
          <w:b/>
          <w:bCs/>
        </w:rPr>
      </w:pPr>
    </w:p>
    <w:p w:rsidR="009E33EF" w:rsidRPr="00FA6A41" w:rsidRDefault="009E33EF" w:rsidP="009E33EF">
      <w:pPr>
        <w:pStyle w:val="AralkYok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Ş</w:t>
      </w:r>
      <w:r w:rsidRPr="00FA6A41">
        <w:rPr>
          <w:rFonts w:ascii="Arial" w:hAnsi="Arial" w:cs="Arial"/>
          <w:b/>
          <w:bCs/>
        </w:rPr>
        <w:t>irketler</w:t>
      </w:r>
      <w:r>
        <w:rPr>
          <w:rFonts w:ascii="Arial" w:hAnsi="Arial" w:cs="Arial"/>
          <w:b/>
          <w:bCs/>
        </w:rPr>
        <w:t>,</w:t>
      </w:r>
      <w:r w:rsidRPr="00FA6A41">
        <w:rPr>
          <w:rFonts w:ascii="Arial" w:hAnsi="Arial" w:cs="Arial"/>
          <w:b/>
          <w:bCs/>
        </w:rPr>
        <w:t xml:space="preserve"> %30 tasarruf sağlıyor  </w:t>
      </w:r>
    </w:p>
    <w:p w:rsidR="009E33EF" w:rsidRDefault="009E33EF" w:rsidP="009E33EF">
      <w:pPr>
        <w:pStyle w:val="AralkYok"/>
        <w:jc w:val="both"/>
        <w:rPr>
          <w:rFonts w:ascii="Arial" w:hAnsi="Arial" w:cs="Arial"/>
        </w:rPr>
      </w:pPr>
    </w:p>
    <w:p w:rsidR="009E33EF" w:rsidRPr="00587C4F" w:rsidRDefault="009E33EF" w:rsidP="009E33EF">
      <w:pPr>
        <w:pStyle w:val="AralkYok"/>
        <w:jc w:val="both"/>
        <w:rPr>
          <w:rFonts w:ascii="Arial" w:hAnsi="Arial" w:cs="Arial"/>
        </w:rPr>
      </w:pPr>
      <w:r w:rsidRPr="00587C4F">
        <w:rPr>
          <w:rFonts w:ascii="Arial" w:hAnsi="Arial" w:cs="Arial"/>
        </w:rPr>
        <w:t>Kişisel verilerin korunmasının yanı sıra, uygulamaya aldıkları yönetilebilen baskı hizmetleri sayesinde şirketlerin</w:t>
      </w:r>
      <w:r>
        <w:rPr>
          <w:rFonts w:ascii="Arial" w:hAnsi="Arial" w:cs="Arial"/>
        </w:rPr>
        <w:t xml:space="preserve"> tasarruf sağladığını da anlatan </w:t>
      </w:r>
      <w:r w:rsidRPr="000F00B8">
        <w:rPr>
          <w:rFonts w:ascii="Arial" w:hAnsi="Arial" w:cs="Arial"/>
          <w:color w:val="222222"/>
          <w:shd w:val="clear" w:color="auto" w:fill="FFFFFF"/>
        </w:rPr>
        <w:t>Özge Öktem</w:t>
      </w:r>
      <w:r>
        <w:rPr>
          <w:rFonts w:ascii="Arial" w:hAnsi="Arial" w:cs="Arial"/>
          <w:color w:val="222222"/>
          <w:shd w:val="clear" w:color="auto" w:fill="FFFFFF"/>
        </w:rPr>
        <w:t xml:space="preserve">, şunları kaydetti: </w:t>
      </w:r>
    </w:p>
    <w:p w:rsidR="001B652E" w:rsidRDefault="009E33EF" w:rsidP="009E33EF">
      <w:pPr>
        <w:pStyle w:val="AralkYok"/>
        <w:jc w:val="both"/>
      </w:pPr>
      <w:r>
        <w:rPr>
          <w:rFonts w:ascii="Arial" w:hAnsi="Arial" w:cs="Arial"/>
          <w:color w:val="222222"/>
          <w:shd w:val="clear" w:color="auto" w:fill="FFFFFF"/>
        </w:rPr>
        <w:t xml:space="preserve">“Kullanıcı bazlı raporlar ve alışkanlıkların incelenmesinin yanı sıra, </w:t>
      </w:r>
      <w:r w:rsidRPr="00587C4F">
        <w:rPr>
          <w:rFonts w:ascii="Arial" w:hAnsi="Arial" w:cs="Arial"/>
        </w:rPr>
        <w:t>güvenli ve yönetilebilen baskı hizmetleri çözümüyle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şirketler, gerek baskı maliyetleri</w:t>
      </w:r>
      <w:r w:rsidR="00564C02"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gerekse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kağıt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tüketiminde ortalama %30 tasarruf sağlıyorlar. Ayrıca sistemimiz sayesinde elde edil</w:t>
      </w:r>
      <w:r w:rsidR="00564C02">
        <w:rPr>
          <w:rFonts w:ascii="Arial" w:hAnsi="Arial" w:cs="Arial"/>
          <w:color w:val="222222"/>
          <w:shd w:val="clear" w:color="auto" w:fill="FFFFFF"/>
        </w:rPr>
        <w:t>en tek fayda maliyet tasarruf</w:t>
      </w:r>
      <w:r>
        <w:rPr>
          <w:rFonts w:ascii="Arial" w:hAnsi="Arial" w:cs="Arial"/>
          <w:color w:val="222222"/>
          <w:shd w:val="clear" w:color="auto" w:fill="FFFFFF"/>
        </w:rPr>
        <w:t>u da değildi</w:t>
      </w:r>
      <w:r w:rsidR="00564C02">
        <w:rPr>
          <w:rFonts w:ascii="Arial" w:hAnsi="Arial" w:cs="Arial"/>
          <w:color w:val="222222"/>
          <w:shd w:val="clear" w:color="auto" w:fill="FFFFFF"/>
        </w:rPr>
        <w:t xml:space="preserve">r. Makinelerin enerji tüketimi </w:t>
      </w:r>
      <w:r>
        <w:rPr>
          <w:rFonts w:ascii="Arial" w:hAnsi="Arial" w:cs="Arial"/>
          <w:color w:val="222222"/>
          <w:shd w:val="clear" w:color="auto" w:fill="FFFFFF"/>
        </w:rPr>
        <w:t>ve karbon ayak izinin azalmasıyla çevresel sürdürülebilirliğe olumlu katkılar sağla</w:t>
      </w:r>
      <w:r w:rsidR="00564C02">
        <w:rPr>
          <w:rFonts w:ascii="Arial" w:hAnsi="Arial" w:cs="Arial"/>
          <w:color w:val="222222"/>
          <w:shd w:val="clear" w:color="auto" w:fill="FFFFFF"/>
        </w:rPr>
        <w:t>n</w:t>
      </w:r>
      <w:r>
        <w:rPr>
          <w:rFonts w:ascii="Arial" w:hAnsi="Arial" w:cs="Arial"/>
          <w:color w:val="222222"/>
          <w:shd w:val="clear" w:color="auto" w:fill="FFFFFF"/>
        </w:rPr>
        <w:t xml:space="preserve">maktadır” şeklinde konuştu.  </w:t>
      </w:r>
    </w:p>
    <w:sectPr w:rsidR="001B6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F5"/>
    <w:rsid w:val="00192883"/>
    <w:rsid w:val="001B652E"/>
    <w:rsid w:val="003329A5"/>
    <w:rsid w:val="003B22AA"/>
    <w:rsid w:val="003E04AE"/>
    <w:rsid w:val="003E7F44"/>
    <w:rsid w:val="00431B1C"/>
    <w:rsid w:val="00437A2E"/>
    <w:rsid w:val="00441A64"/>
    <w:rsid w:val="004A445A"/>
    <w:rsid w:val="00564C02"/>
    <w:rsid w:val="00590C88"/>
    <w:rsid w:val="005A38FD"/>
    <w:rsid w:val="00737841"/>
    <w:rsid w:val="00844A08"/>
    <w:rsid w:val="009E33EF"/>
    <w:rsid w:val="00AB7930"/>
    <w:rsid w:val="00AC21CC"/>
    <w:rsid w:val="00B757F5"/>
    <w:rsid w:val="00C969FA"/>
    <w:rsid w:val="00CD3426"/>
    <w:rsid w:val="00D6400D"/>
    <w:rsid w:val="00DE35C0"/>
    <w:rsid w:val="00EE216A"/>
    <w:rsid w:val="00F63B6F"/>
    <w:rsid w:val="00F6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E3C89-E854-48C0-A2D8-1A863974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E33EF"/>
    <w:pPr>
      <w:spacing w:after="0" w:line="240" w:lineRule="auto"/>
    </w:pPr>
  </w:style>
  <w:style w:type="character" w:customStyle="1" w:styleId="il">
    <w:name w:val="il"/>
    <w:basedOn w:val="VarsaylanParagrafYazTipi"/>
    <w:rsid w:val="009E3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leylayildirim</dc:creator>
  <cp:lastModifiedBy>leylayildirim</cp:lastModifiedBy>
  <cp:revision>2</cp:revision>
  <dcterms:created xsi:type="dcterms:W3CDTF">2018-07-16T09:50:00Z</dcterms:created>
  <dcterms:modified xsi:type="dcterms:W3CDTF">2018-07-16T09:50:00Z</dcterms:modified>
</cp:coreProperties>
</file>